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6182" w14:textId="36F79F91" w:rsidR="00A41567" w:rsidRDefault="008B18C1" w:rsidP="008B18C1">
      <w:pPr>
        <w:pStyle w:val="NoSpacing"/>
      </w:pPr>
      <w:r>
        <w:t xml:space="preserve">                                                                               Town of Greene</w:t>
      </w:r>
    </w:p>
    <w:p w14:paraId="322F57DC" w14:textId="16A17AC5" w:rsidR="008B18C1" w:rsidRDefault="008B18C1" w:rsidP="008B18C1">
      <w:pPr>
        <w:pStyle w:val="NoSpacing"/>
      </w:pPr>
      <w:r>
        <w:t xml:space="preserve">                                                                   </w:t>
      </w:r>
      <w:r w:rsidR="000D3BAE">
        <w:t xml:space="preserve"> </w:t>
      </w:r>
      <w:r>
        <w:t>Selectboard Regular Meeting</w:t>
      </w:r>
    </w:p>
    <w:p w14:paraId="031F24A8" w14:textId="5A3C9F32" w:rsidR="008B18C1" w:rsidRDefault="008B18C1" w:rsidP="008B18C1">
      <w:pPr>
        <w:pStyle w:val="NoSpacing"/>
      </w:pPr>
      <w:r>
        <w:t xml:space="preserve">                                                                               March 11, 2024</w:t>
      </w:r>
    </w:p>
    <w:p w14:paraId="67DAD1B9" w14:textId="77777777" w:rsidR="008B18C1" w:rsidRDefault="008B18C1" w:rsidP="008B18C1">
      <w:pPr>
        <w:pStyle w:val="NoSpacing"/>
      </w:pPr>
    </w:p>
    <w:p w14:paraId="6020E409" w14:textId="2DD698B3" w:rsidR="008B18C1" w:rsidRDefault="008B18C1" w:rsidP="008B18C1">
      <w:pPr>
        <w:pStyle w:val="NoSpacing"/>
      </w:pPr>
      <w:r>
        <w:t>Selectboard present: John Soucy – Chairman, Carol Buzzell – Town Manager, Sheldon Bubier, Mark Randall, Kevin Mower.</w:t>
      </w:r>
    </w:p>
    <w:p w14:paraId="2C095609" w14:textId="14F0262F" w:rsidR="00D7580D" w:rsidRDefault="00D7580D" w:rsidP="008B18C1">
      <w:pPr>
        <w:pStyle w:val="NoSpacing"/>
      </w:pPr>
      <w:r>
        <w:t>Absent: Amanda Leclerc.</w:t>
      </w:r>
    </w:p>
    <w:p w14:paraId="58C60EF4" w14:textId="3242D54A" w:rsidR="008B18C1" w:rsidRDefault="008B18C1" w:rsidP="008B18C1">
      <w:pPr>
        <w:pStyle w:val="NoSpacing"/>
      </w:pPr>
      <w:r>
        <w:t>Also present: Greg Keene – Public Works Supervisor</w:t>
      </w:r>
      <w:r w:rsidR="00D7580D">
        <w:t>, Brent Armstrong - CEO</w:t>
      </w:r>
    </w:p>
    <w:p w14:paraId="6E326AA3" w14:textId="6D5E84A1" w:rsidR="008B18C1" w:rsidRDefault="008B18C1" w:rsidP="008B18C1">
      <w:pPr>
        <w:pStyle w:val="NoSpacing"/>
      </w:pPr>
      <w:r>
        <w:t xml:space="preserve">Members of the Public </w:t>
      </w:r>
      <w:r w:rsidR="00040504">
        <w:t>P</w:t>
      </w:r>
      <w:r>
        <w:t xml:space="preserve">resent: </w:t>
      </w:r>
      <w:r w:rsidR="00040504">
        <w:t>Don Bedford,</w:t>
      </w:r>
      <w:r w:rsidR="00D7580D">
        <w:t xml:space="preserve"> Phil Lavoie, Anthony </w:t>
      </w:r>
      <w:proofErr w:type="spellStart"/>
      <w:r w:rsidR="00D7580D">
        <w:t>Shostack</w:t>
      </w:r>
      <w:proofErr w:type="spellEnd"/>
      <w:r w:rsidR="00D7580D">
        <w:t xml:space="preserve">, Crystal Nicholas, Kyle Purington, Joyce </w:t>
      </w:r>
      <w:proofErr w:type="spellStart"/>
      <w:r w:rsidR="00D7580D">
        <w:t>Bucciantini</w:t>
      </w:r>
      <w:proofErr w:type="spellEnd"/>
      <w:r w:rsidR="00D7580D">
        <w:t xml:space="preserve">, Carl </w:t>
      </w:r>
      <w:proofErr w:type="spellStart"/>
      <w:r w:rsidR="00D7580D">
        <w:t>Bucciantini</w:t>
      </w:r>
      <w:proofErr w:type="spellEnd"/>
      <w:r w:rsidR="00D7580D">
        <w:t>, David Chabot, George Farris</w:t>
      </w:r>
      <w:r w:rsidR="00C267B1">
        <w:t>, Eric Farrenkopf, Nick Achorn</w:t>
      </w:r>
    </w:p>
    <w:p w14:paraId="043E3004" w14:textId="64041CB8" w:rsidR="00040504" w:rsidRDefault="00040504" w:rsidP="008B18C1">
      <w:pPr>
        <w:pStyle w:val="NoSpacing"/>
      </w:pPr>
      <w:r>
        <w:t>This meeting is televised on WGLT channel 7 and 1301 Green</w:t>
      </w:r>
      <w:r w:rsidR="004153B2">
        <w:t>e</w:t>
      </w:r>
      <w:r>
        <w:t>, Maine.</w:t>
      </w:r>
    </w:p>
    <w:p w14:paraId="45B736E1" w14:textId="354E2CBD" w:rsidR="00040504" w:rsidRDefault="00040504" w:rsidP="008B18C1">
      <w:pPr>
        <w:pStyle w:val="NoSpacing"/>
      </w:pPr>
      <w:r w:rsidRPr="00040504">
        <w:rPr>
          <w:b/>
          <w:bCs/>
        </w:rPr>
        <w:t>Call to Order</w:t>
      </w:r>
      <w:r>
        <w:rPr>
          <w:b/>
          <w:bCs/>
        </w:rPr>
        <w:t xml:space="preserve">: </w:t>
      </w:r>
      <w:r>
        <w:t>Soucy called the meeting to order @ 6:0</w:t>
      </w:r>
      <w:r w:rsidR="00D7580D">
        <w:t>1</w:t>
      </w:r>
      <w:r>
        <w:t>p.m.</w:t>
      </w:r>
    </w:p>
    <w:p w14:paraId="77E0A440" w14:textId="0582F65F" w:rsidR="00040504" w:rsidRDefault="00040504" w:rsidP="008B18C1">
      <w:pPr>
        <w:pStyle w:val="NoSpacing"/>
      </w:pPr>
      <w:r>
        <w:t>The Pledge of Allegiance was recited.</w:t>
      </w:r>
    </w:p>
    <w:p w14:paraId="024B248D" w14:textId="482E8012" w:rsidR="00040504" w:rsidRDefault="00D7580D" w:rsidP="008B18C1">
      <w:pPr>
        <w:pStyle w:val="NoSpacing"/>
      </w:pPr>
      <w:r>
        <w:t>Mower</w:t>
      </w:r>
      <w:r w:rsidR="00040504">
        <w:t xml:space="preserve"> made a motion to approve the minutes of the February 26</w:t>
      </w:r>
      <w:r w:rsidR="00040504" w:rsidRPr="00040504">
        <w:rPr>
          <w:vertAlign w:val="superscript"/>
        </w:rPr>
        <w:t>th</w:t>
      </w:r>
      <w:r w:rsidR="00040504">
        <w:t xml:space="preserve"> meeting and waive the reading of the minutes.</w:t>
      </w:r>
      <w:r>
        <w:t xml:space="preserve"> Seconded by Bubier. Voted 4-0</w:t>
      </w:r>
    </w:p>
    <w:p w14:paraId="15B439E3" w14:textId="783EAB46" w:rsidR="005723F1" w:rsidRDefault="00040504" w:rsidP="008B18C1">
      <w:pPr>
        <w:pStyle w:val="NoSpacing"/>
      </w:pPr>
      <w:r w:rsidRPr="00040504">
        <w:rPr>
          <w:b/>
          <w:bCs/>
        </w:rPr>
        <w:t>Treasurer’s Report</w:t>
      </w:r>
      <w:r>
        <w:t>:</w:t>
      </w:r>
      <w:r w:rsidR="00D7580D">
        <w:t xml:space="preserve"> Buzzell stated that everything looks good. </w:t>
      </w:r>
      <w:r w:rsidR="00D971B9">
        <w:t>Letters will be going out to the department heads to have their budgets by the end of April. Then they will get the budget meeting scheduled.</w:t>
      </w:r>
    </w:p>
    <w:p w14:paraId="495F76B3" w14:textId="2C86F8A3" w:rsidR="005723F1" w:rsidRDefault="005723F1" w:rsidP="008B18C1">
      <w:pPr>
        <w:pStyle w:val="NoSpacing"/>
      </w:pPr>
      <w:r w:rsidRPr="005723F1">
        <w:rPr>
          <w:b/>
          <w:bCs/>
        </w:rPr>
        <w:t>Public Discussion</w:t>
      </w:r>
      <w:r>
        <w:t>:</w:t>
      </w:r>
      <w:r w:rsidR="00F264ED">
        <w:t xml:space="preserve"> Don Bedford mentioned putting more money in the budget for next year for the box culvert for the Main Street bridge. </w:t>
      </w:r>
      <w:r w:rsidR="00A56346">
        <w:t xml:space="preserve">Soucy stated he thinks the reason why they didn’t put any money in it was because we were going to bond it. Phil Lavoie mentioned that the budget committee did put money in it and at the Town meeting the </w:t>
      </w:r>
      <w:r w:rsidR="0043538C">
        <w:t>taxpayers</w:t>
      </w:r>
      <w:r w:rsidR="00A56346">
        <w:t xml:space="preserve"> went with the selectboard and decided not to put money in it. Buzzell stated that once we know how much it is we can go </w:t>
      </w:r>
      <w:r w:rsidR="0043538C">
        <w:t>back to the Budget Committee. Soucy stated that the taxpayers voted not to fund that line item. Bedford stated he would look it up and if he finds out differently, he will be bringing it back to the next meeting.</w:t>
      </w:r>
    </w:p>
    <w:p w14:paraId="7A1D703E" w14:textId="337387F4" w:rsidR="005723F1" w:rsidRDefault="005723F1" w:rsidP="008B18C1">
      <w:pPr>
        <w:pStyle w:val="NoSpacing"/>
        <w:rPr>
          <w:b/>
          <w:bCs/>
          <w:u w:val="single"/>
        </w:rPr>
      </w:pPr>
      <w:r w:rsidRPr="005723F1">
        <w:rPr>
          <w:b/>
          <w:bCs/>
          <w:u w:val="single"/>
        </w:rPr>
        <w:t>OLD BUSINESS</w:t>
      </w:r>
    </w:p>
    <w:p w14:paraId="09A8C408" w14:textId="2B1B9BD1" w:rsidR="00687F45" w:rsidRDefault="005723F1" w:rsidP="008B18C1">
      <w:pPr>
        <w:pStyle w:val="NoSpacing"/>
      </w:pPr>
      <w:r w:rsidRPr="005723F1">
        <w:rPr>
          <w:b/>
          <w:bCs/>
        </w:rPr>
        <w:t>Update on Public Works</w:t>
      </w:r>
      <w:r>
        <w:t>:</w:t>
      </w:r>
      <w:r w:rsidR="00D3712A">
        <w:t xml:space="preserve"> </w:t>
      </w:r>
      <w:r w:rsidR="0043538C">
        <w:t xml:space="preserve">Greg stated that the truck is at Viking being put </w:t>
      </w:r>
      <w:r w:rsidR="00AE69B8">
        <w:t>together, so this is in progress. Greg thanked the Fire Department for their assistance</w:t>
      </w:r>
      <w:r w:rsidR="00D829C1">
        <w:t xml:space="preserve"> during the last storm.</w:t>
      </w:r>
      <w:r w:rsidR="00AE69B8">
        <w:t xml:space="preserve"> Greg also wanted to thank town residents who cleaned out</w:t>
      </w:r>
      <w:r w:rsidR="00643C82">
        <w:t xml:space="preserve"> their</w:t>
      </w:r>
      <w:r w:rsidR="00AE69B8">
        <w:t xml:space="preserve"> culverts of leaves.</w:t>
      </w:r>
      <w:r w:rsidR="00A62029">
        <w:t xml:space="preserve"> Greg implemented a strategy with his workers to </w:t>
      </w:r>
      <w:r w:rsidR="00D829C1">
        <w:t>have them take</w:t>
      </w:r>
      <w:r w:rsidR="00A62029">
        <w:t xml:space="preserve"> before and after pictures</w:t>
      </w:r>
      <w:r w:rsidR="00643C82">
        <w:t xml:space="preserve"> of the storm damage</w:t>
      </w:r>
      <w:r w:rsidR="00A62029">
        <w:t xml:space="preserve"> and document hours spent on each project. Greg and Eric hope to get this to FEMA by the 18</w:t>
      </w:r>
      <w:r w:rsidR="00A62029" w:rsidRPr="00A62029">
        <w:rPr>
          <w:vertAlign w:val="superscript"/>
        </w:rPr>
        <w:t>th</w:t>
      </w:r>
      <w:r w:rsidR="00A62029">
        <w:t xml:space="preserve">.  Greg is also looking to purchase </w:t>
      </w:r>
      <w:r w:rsidR="00687F45">
        <w:t>gravel from</w:t>
      </w:r>
      <w:r w:rsidR="00A62029">
        <w:t xml:space="preserve"> Bubier Construction to fill in some of the deeper areas</w:t>
      </w:r>
      <w:r w:rsidR="00D829C1">
        <w:t xml:space="preserve">. He stated </w:t>
      </w:r>
      <w:r w:rsidR="0035043C">
        <w:t>that this</w:t>
      </w:r>
      <w:r w:rsidR="00687F45">
        <w:t xml:space="preserve"> would be cheaper than purchasing structural fill.</w:t>
      </w:r>
      <w:r w:rsidR="0035043C">
        <w:t xml:space="preserve"> Greg said they have been working on North Hatch Hill Road and it will open to traffic, but please still take caution. Greg has a list of roads up on his board and they will continue to work on </w:t>
      </w:r>
      <w:r w:rsidR="00BC578F">
        <w:t>these until they are finished</w:t>
      </w:r>
      <w:r w:rsidR="0035043C">
        <w:t>.</w:t>
      </w:r>
      <w:r w:rsidR="0035043C" w:rsidRPr="0035043C">
        <w:t xml:space="preserve"> </w:t>
      </w:r>
      <w:r w:rsidR="0035043C">
        <w:t>Phil Lavoie mentioned the need for more cones and barricades.</w:t>
      </w:r>
    </w:p>
    <w:p w14:paraId="5B3C1D76" w14:textId="0CCE9BC2" w:rsidR="005723F1" w:rsidRDefault="00450362" w:rsidP="008B18C1">
      <w:pPr>
        <w:pStyle w:val="NoSpacing"/>
      </w:pPr>
      <w:r>
        <w:t xml:space="preserve">He stated that a lot of the cones get lost or destroyed or taken. </w:t>
      </w:r>
      <w:r w:rsidR="00687F45">
        <w:t>Phil wants to</w:t>
      </w:r>
      <w:r>
        <w:t xml:space="preserve"> get together with Public Works to make up a list of what is needed</w:t>
      </w:r>
      <w:r w:rsidR="00687F45">
        <w:t xml:space="preserve"> and also wants to get a plan in place for when these disastrous storms hit. Phil asked for </w:t>
      </w:r>
      <w:r w:rsidR="004153B2">
        <w:t>$</w:t>
      </w:r>
      <w:r w:rsidR="00687F45">
        <w:t>10,000 from the ARPA fund. Greg also asked about purchasing a trailer for all the s</w:t>
      </w:r>
      <w:r w:rsidR="00D829C1">
        <w:t>torm supplies. Greg asked that the bill from Spaulding for the repairs to the hot box come out of the ARPA fund. Motion was made by Mower to pay the amount of $2,373.00 for the Spaulding bill from the ARPA fund. Seconded by Randall. Voted 4 – 0.</w:t>
      </w:r>
    </w:p>
    <w:p w14:paraId="509ED7C6" w14:textId="02A192B6" w:rsidR="005723F1" w:rsidRDefault="005723F1" w:rsidP="008B18C1">
      <w:pPr>
        <w:pStyle w:val="NoSpacing"/>
      </w:pPr>
      <w:r w:rsidRPr="005723F1">
        <w:rPr>
          <w:b/>
          <w:bCs/>
        </w:rPr>
        <w:t>Update on Transfer Station</w:t>
      </w:r>
      <w:r>
        <w:t>:</w:t>
      </w:r>
      <w:r w:rsidR="00D971B9">
        <w:t xml:space="preserve"> Greg stated that he was going to put up the new sign, but the weather was not cooperating that day.  Greg said he will definitely get it up soon, but right now the roads are top priority.</w:t>
      </w:r>
    </w:p>
    <w:p w14:paraId="5590785B" w14:textId="11045B70" w:rsidR="005723F1" w:rsidRDefault="005723F1" w:rsidP="008B18C1">
      <w:pPr>
        <w:pStyle w:val="NoSpacing"/>
      </w:pPr>
      <w:r w:rsidRPr="005723F1">
        <w:rPr>
          <w:b/>
          <w:bCs/>
        </w:rPr>
        <w:t>Update on Fire Station</w:t>
      </w:r>
      <w:r>
        <w:t>:</w:t>
      </w:r>
      <w:r w:rsidR="00D971B9">
        <w:t xml:space="preserve"> Phil Lavoie stated that they had 33 calls. 7 were fire related and 26 were medical related.</w:t>
      </w:r>
    </w:p>
    <w:p w14:paraId="4042787A" w14:textId="32154DE0" w:rsidR="005723F1" w:rsidRDefault="005723F1" w:rsidP="008B18C1">
      <w:pPr>
        <w:pStyle w:val="NoSpacing"/>
      </w:pPr>
      <w:r w:rsidRPr="005723F1">
        <w:rPr>
          <w:b/>
          <w:bCs/>
        </w:rPr>
        <w:t>Presidential Primary Election – March 5</w:t>
      </w:r>
      <w:r w:rsidRPr="005723F1">
        <w:rPr>
          <w:b/>
          <w:bCs/>
          <w:vertAlign w:val="superscript"/>
        </w:rPr>
        <w:t>th</w:t>
      </w:r>
      <w:r w:rsidRPr="005723F1">
        <w:rPr>
          <w:b/>
          <w:bCs/>
        </w:rPr>
        <w:t xml:space="preserve"> Results</w:t>
      </w:r>
      <w:r>
        <w:t>:</w:t>
      </w:r>
      <w:r w:rsidR="00FC6400">
        <w:t xml:space="preserve"> Buzzell mentioned that we had 544 residents come in to vote. Results</w:t>
      </w:r>
      <w:r w:rsidR="001A075B">
        <w:t xml:space="preserve"> are</w:t>
      </w:r>
      <w:r w:rsidR="00FC6400">
        <w:t xml:space="preserve"> listed below.</w:t>
      </w:r>
    </w:p>
    <w:p w14:paraId="4D303148" w14:textId="3A18E23A" w:rsidR="00FC6400" w:rsidRDefault="00FC6400" w:rsidP="008B18C1">
      <w:pPr>
        <w:pStyle w:val="NoSpacing"/>
      </w:pPr>
      <w:r w:rsidRPr="00FC6400">
        <w:rPr>
          <w:b/>
          <w:bCs/>
        </w:rPr>
        <w:lastRenderedPageBreak/>
        <w:t>Republican:                                         Democratic</w:t>
      </w:r>
      <w:r>
        <w:rPr>
          <w:b/>
          <w:bCs/>
        </w:rPr>
        <w:t>:</w:t>
      </w:r>
    </w:p>
    <w:p w14:paraId="006CBA7B" w14:textId="04A3DB9E" w:rsidR="00FC6400" w:rsidRDefault="00FC6400" w:rsidP="008B18C1">
      <w:pPr>
        <w:pStyle w:val="NoSpacing"/>
      </w:pPr>
      <w:r>
        <w:t>Binkley: 0                                              Biden: 91</w:t>
      </w:r>
    </w:p>
    <w:p w14:paraId="1DB85B37" w14:textId="5931A409" w:rsidR="00FC6400" w:rsidRDefault="00FC6400" w:rsidP="008B18C1">
      <w:pPr>
        <w:pStyle w:val="NoSpacing"/>
      </w:pPr>
      <w:proofErr w:type="spellStart"/>
      <w:r>
        <w:t>Desantis</w:t>
      </w:r>
      <w:proofErr w:type="spellEnd"/>
      <w:r>
        <w:t>: 1                                            Phillips: 9</w:t>
      </w:r>
    </w:p>
    <w:p w14:paraId="5ECE214B" w14:textId="40E5E616" w:rsidR="00FC6400" w:rsidRDefault="00FC6400" w:rsidP="008B18C1">
      <w:pPr>
        <w:pStyle w:val="NoSpacing"/>
      </w:pPr>
      <w:r>
        <w:t>Haley: 65                                               Lyons: 16</w:t>
      </w:r>
    </w:p>
    <w:p w14:paraId="25E7252D" w14:textId="20B00D9E" w:rsidR="00FC6400" w:rsidRDefault="00FC6400" w:rsidP="008B18C1">
      <w:pPr>
        <w:pStyle w:val="NoSpacing"/>
      </w:pPr>
      <w:proofErr w:type="spellStart"/>
      <w:r>
        <w:t>Ramaswamey</w:t>
      </w:r>
      <w:proofErr w:type="spellEnd"/>
      <w:r>
        <w:t>: 0</w:t>
      </w:r>
    </w:p>
    <w:p w14:paraId="311E93E6" w14:textId="6606A68C" w:rsidR="005723F1" w:rsidRDefault="00FC6400" w:rsidP="008B18C1">
      <w:pPr>
        <w:pStyle w:val="NoSpacing"/>
      </w:pPr>
      <w:r>
        <w:t>Trump: 357</w:t>
      </w:r>
    </w:p>
    <w:p w14:paraId="6E1C3BD3" w14:textId="0DF397D6" w:rsidR="005723F1" w:rsidRDefault="005723F1" w:rsidP="008B18C1">
      <w:pPr>
        <w:pStyle w:val="NoSpacing"/>
      </w:pPr>
      <w:r w:rsidRPr="005723F1">
        <w:rPr>
          <w:b/>
          <w:bCs/>
        </w:rPr>
        <w:t>Broadband Committee Update</w:t>
      </w:r>
      <w:r>
        <w:t>:</w:t>
      </w:r>
      <w:r w:rsidR="00A24CF8">
        <w:t xml:space="preserve"> Carl </w:t>
      </w:r>
      <w:proofErr w:type="spellStart"/>
      <w:proofErr w:type="gramStart"/>
      <w:r w:rsidR="00A24CF8">
        <w:t>Bucciantini</w:t>
      </w:r>
      <w:proofErr w:type="spellEnd"/>
      <w:proofErr w:type="gramEnd"/>
      <w:r w:rsidR="00A24CF8">
        <w:t xml:space="preserve"> Broadband committee member spoke about the proposal from Spectrum. The estimated cost of this project is $285,000. This proposal will provide fiber to all of those currently unserved by Spectrum. There are currently 119 residents unserved by Spectrum. There may be an increase in reliability for existing cabled areas as Spectrum improves their infrastructure to accommodate these new instal</w:t>
      </w:r>
      <w:r w:rsidR="00841661">
        <w:t xml:space="preserve">lations. There was concern that out of the 119 people not currently receiving services from Spectrum, how many are actually going to purchase the service? It was discussed that the service of </w:t>
      </w:r>
      <w:r w:rsidR="00E12585">
        <w:t>high-speed</w:t>
      </w:r>
      <w:r w:rsidR="00841661">
        <w:t xml:space="preserve"> internet will only increase the </w:t>
      </w:r>
      <w:proofErr w:type="gramStart"/>
      <w:r w:rsidR="00E12585">
        <w:t xml:space="preserve">interest </w:t>
      </w:r>
      <w:r w:rsidR="00643C82">
        <w:t>for</w:t>
      </w:r>
      <w:proofErr w:type="gramEnd"/>
      <w:r w:rsidR="00841661">
        <w:t xml:space="preserve"> people who </w:t>
      </w:r>
      <w:r w:rsidR="00E12585">
        <w:t xml:space="preserve">decide to move into the town. It was suggested that </w:t>
      </w:r>
      <w:r w:rsidR="00DC04AD">
        <w:t xml:space="preserve">Brian </w:t>
      </w:r>
      <w:r w:rsidR="00B9329B">
        <w:t>Lippold,</w:t>
      </w:r>
      <w:r w:rsidR="00DC04AD">
        <w:t xml:space="preserve"> our technical </w:t>
      </w:r>
      <w:r w:rsidR="00D50BC8">
        <w:t>consultant,</w:t>
      </w:r>
      <w:r w:rsidR="00DC04AD">
        <w:t xml:space="preserve"> reach out on behalf of the town to the County Administrator regarding any additional funding opportunities.</w:t>
      </w:r>
    </w:p>
    <w:p w14:paraId="7AF38780" w14:textId="2562B11F" w:rsidR="005723F1" w:rsidRDefault="005723F1" w:rsidP="008B18C1">
      <w:pPr>
        <w:pStyle w:val="NoSpacing"/>
      </w:pPr>
      <w:r w:rsidRPr="005723F1">
        <w:rPr>
          <w:b/>
          <w:bCs/>
        </w:rPr>
        <w:t>Other</w:t>
      </w:r>
      <w:r>
        <w:t>:</w:t>
      </w:r>
      <w:r w:rsidR="00DC04AD">
        <w:t xml:space="preserve"> Brent Armstrong suggested the Board waive a standard building permit fee of $105.00 for Cassandra Roy, who is representing MSAD 52 </w:t>
      </w:r>
      <w:r w:rsidR="00B9329B">
        <w:t>for the intent of building a Pavilion at Greene Central School. Motion was made by Bubier to accept this proposal, and this was seconded by Mower. Voted 4 – 0.</w:t>
      </w:r>
    </w:p>
    <w:p w14:paraId="314955EA" w14:textId="47656651" w:rsidR="005723F1" w:rsidRDefault="005723F1" w:rsidP="008B18C1">
      <w:pPr>
        <w:pStyle w:val="NoSpacing"/>
      </w:pPr>
      <w:r w:rsidRPr="005723F1">
        <w:rPr>
          <w:b/>
          <w:bCs/>
          <w:u w:val="single"/>
        </w:rPr>
        <w:t>NEW BUSINESS</w:t>
      </w:r>
    </w:p>
    <w:p w14:paraId="7B51CA03" w14:textId="1C6A1315" w:rsidR="005723F1" w:rsidRDefault="005723F1" w:rsidP="008B18C1">
      <w:pPr>
        <w:pStyle w:val="NoSpacing"/>
      </w:pPr>
      <w:r w:rsidRPr="005723F1">
        <w:rPr>
          <w:b/>
          <w:bCs/>
        </w:rPr>
        <w:t>MSAD # 52 Budget- Estimated Budget Impact</w:t>
      </w:r>
      <w:r>
        <w:t>:</w:t>
      </w:r>
      <w:r w:rsidR="00D11855">
        <w:t xml:space="preserve"> Buzzell stated that the budget for Greene increased by $101,324. Bubier mentioned the undesignated fund</w:t>
      </w:r>
      <w:r w:rsidR="00D138A1">
        <w:t xml:space="preserve"> of 4.8 million dollars.</w:t>
      </w:r>
      <w:r w:rsidR="00F76E62">
        <w:t xml:space="preserve"> Bubier thought that they were not allowed to keep that much and half of it was supposed to go back to the towns.</w:t>
      </w:r>
      <w:r w:rsidR="00D138A1">
        <w:t xml:space="preserve"> </w:t>
      </w:r>
      <w:proofErr w:type="spellStart"/>
      <w:proofErr w:type="gramStart"/>
      <w:r w:rsidR="00D138A1">
        <w:t>Shostack</w:t>
      </w:r>
      <w:proofErr w:type="spellEnd"/>
      <w:proofErr w:type="gramEnd"/>
      <w:r w:rsidR="00643C82">
        <w:t xml:space="preserve"> a representative for the school board</w:t>
      </w:r>
      <w:r w:rsidR="00D138A1">
        <w:t xml:space="preserve"> stated that the </w:t>
      </w:r>
      <w:r w:rsidR="00F76E62">
        <w:t>State only allows so much, which he did not have that exact amount, to be set aside for certain funds, like special education, general education,</w:t>
      </w:r>
      <w:r w:rsidR="00CF43E8">
        <w:t xml:space="preserve"> capital reserve fund, etc. That</w:t>
      </w:r>
      <w:r w:rsidR="00F76E62">
        <w:t xml:space="preserve"> would give the district a cushion in case of unexpected </w:t>
      </w:r>
      <w:r w:rsidR="00CF43E8">
        <w:t>expenses. Bubier stated that he thought the amount that could be in the reserve was 2.4 million</w:t>
      </w:r>
      <w:r w:rsidR="001D01DD">
        <w:t xml:space="preserve"> and they currently have 4.8 million.</w:t>
      </w:r>
      <w:r w:rsidR="00F76E62">
        <w:t xml:space="preserve"> </w:t>
      </w:r>
      <w:r w:rsidR="00CF43E8">
        <w:t xml:space="preserve">Kyle Purington said it can be reallocated and sifted to other categories. </w:t>
      </w:r>
      <w:proofErr w:type="spellStart"/>
      <w:r w:rsidR="00CF43E8">
        <w:t>Shostack</w:t>
      </w:r>
      <w:proofErr w:type="spellEnd"/>
      <w:r w:rsidR="00CF43E8">
        <w:t xml:space="preserve"> will get more details on this f</w:t>
      </w:r>
      <w:r w:rsidR="001D01DD">
        <w:t>rom the</w:t>
      </w:r>
      <w:r w:rsidR="00CF43E8">
        <w:t xml:space="preserve"> superintendent. Bubier also discussed his concerns </w:t>
      </w:r>
      <w:r w:rsidR="001D01DD">
        <w:t xml:space="preserve">that </w:t>
      </w:r>
      <w:r w:rsidR="00CF43E8">
        <w:t xml:space="preserve">the children do not </w:t>
      </w:r>
      <w:r w:rsidR="00643C82">
        <w:t>receive</w:t>
      </w:r>
      <w:r w:rsidR="00CF43E8">
        <w:t xml:space="preserve"> education on civics. Bubier feels that the kids should know how the Town functions.</w:t>
      </w:r>
      <w:r w:rsidR="00955C64">
        <w:t xml:space="preserve"> Joyce </w:t>
      </w:r>
      <w:proofErr w:type="spellStart"/>
      <w:r w:rsidR="00955C64">
        <w:t>Bucciantini</w:t>
      </w:r>
      <w:proofErr w:type="spellEnd"/>
      <w:r w:rsidR="00955C64">
        <w:t xml:space="preserve"> mentioned that it used be recommended that children have 3 social studies. </w:t>
      </w:r>
      <w:proofErr w:type="spellStart"/>
      <w:r w:rsidR="00955C64">
        <w:t>Shostack</w:t>
      </w:r>
      <w:proofErr w:type="spellEnd"/>
      <w:r w:rsidR="00955C64">
        <w:t xml:space="preserve"> did not know where the district </w:t>
      </w:r>
      <w:r w:rsidR="00643C82">
        <w:t>stands</w:t>
      </w:r>
      <w:r w:rsidR="00955C64">
        <w:t xml:space="preserve"> with civic</w:t>
      </w:r>
      <w:r w:rsidR="00643C82">
        <w:t xml:space="preserve"> learning</w:t>
      </w:r>
      <w:r w:rsidR="00955C64">
        <w:t xml:space="preserve">. Soucy talked about the buses not being full and how we may be able to cut </w:t>
      </w:r>
      <w:r w:rsidR="00B536D4">
        <w:t>costs</w:t>
      </w:r>
      <w:r w:rsidR="00955C64">
        <w:t xml:space="preserve"> on this issue.</w:t>
      </w:r>
    </w:p>
    <w:p w14:paraId="4ED7AB27" w14:textId="70283B2E" w:rsidR="00D50BC8" w:rsidRDefault="005723F1" w:rsidP="008B18C1">
      <w:pPr>
        <w:pStyle w:val="NoSpacing"/>
      </w:pPr>
      <w:r w:rsidRPr="005723F1">
        <w:rPr>
          <w:b/>
          <w:bCs/>
        </w:rPr>
        <w:t>New England Clean Energy Connect (CMP Corridor</w:t>
      </w:r>
      <w:r>
        <w:t>)</w:t>
      </w:r>
      <w:r w:rsidR="00B536D4">
        <w:t xml:space="preserve">: There were 2 representatives from NECEC. David Chabot and project manager Nick Achorn. There was a lengthy conversation regarding usage of the roads in Greene for the CMP Corridor. They have moved south due to weather conditions up north that has stopped the work for now in that area. They are asking for permission from the town to access the roads. They talked about the escrow that will protect the infrastructure </w:t>
      </w:r>
      <w:r w:rsidR="00AF609F">
        <w:t>of the roads, this will guarantee that they pay and fix any damage that ensues during the usage of our town roads. They gave maps and paperwork highlighting the roads that will be impacted. The board was also interested in what will the NECEC do for the town in return.</w:t>
      </w:r>
      <w:r w:rsidR="00320AB4">
        <w:t xml:space="preserve"> There were a few different suggestions proposed. They will have to get back to us on this after further discussion.</w:t>
      </w:r>
      <w:r w:rsidR="00AF609F">
        <w:t xml:space="preserve"> This is also going to affect our tarring projects, so public works will have to change when they had planned to do this.</w:t>
      </w:r>
      <w:r w:rsidR="00320AB4">
        <w:t xml:space="preserve"> </w:t>
      </w:r>
    </w:p>
    <w:p w14:paraId="1BEA5AC9" w14:textId="53B83243" w:rsidR="005723F1" w:rsidRDefault="005723F1" w:rsidP="008B18C1">
      <w:pPr>
        <w:pStyle w:val="NoSpacing"/>
      </w:pPr>
      <w:r w:rsidRPr="005723F1">
        <w:rPr>
          <w:b/>
          <w:bCs/>
        </w:rPr>
        <w:t>Protected Expressive Activities @ Transfer Station Policy</w:t>
      </w:r>
      <w:r>
        <w:t>:</w:t>
      </w:r>
      <w:r w:rsidR="00B9329B">
        <w:t xml:space="preserve"> This is a basic policy to outline the rules and procedures for certain activities like </w:t>
      </w:r>
      <w:r w:rsidR="00916374">
        <w:t>campaigning or</w:t>
      </w:r>
      <w:r w:rsidR="00B9329B">
        <w:t xml:space="preserve"> receiving signatures for petitions etc. at the Transfer Station. </w:t>
      </w:r>
      <w:r w:rsidR="0077790B">
        <w:t xml:space="preserve">This </w:t>
      </w:r>
      <w:r w:rsidR="00916374">
        <w:t xml:space="preserve">policy </w:t>
      </w:r>
      <w:r w:rsidR="0019160E">
        <w:t>is to let them</w:t>
      </w:r>
      <w:r w:rsidR="00916374">
        <w:t xml:space="preserve"> </w:t>
      </w:r>
      <w:r w:rsidR="0019160E">
        <w:t xml:space="preserve">know </w:t>
      </w:r>
      <w:r w:rsidR="00916374">
        <w:t>what is expected of them when they are doing this</w:t>
      </w:r>
      <w:r w:rsidR="0019160E">
        <w:t>.</w:t>
      </w:r>
      <w:r w:rsidR="00916374">
        <w:t xml:space="preserve"> Motion to accept this policy made by Bubier and seconded by Mower. Voted 4 – 0.</w:t>
      </w:r>
    </w:p>
    <w:p w14:paraId="176D3658" w14:textId="514FBB33" w:rsidR="005723F1" w:rsidRDefault="005723F1" w:rsidP="008B18C1">
      <w:pPr>
        <w:pStyle w:val="NoSpacing"/>
      </w:pPr>
      <w:r w:rsidRPr="005723F1">
        <w:rPr>
          <w:b/>
          <w:bCs/>
        </w:rPr>
        <w:t>Purchasing Policy</w:t>
      </w:r>
      <w:r>
        <w:t>:</w:t>
      </w:r>
      <w:r w:rsidR="00557068">
        <w:t xml:space="preserve"> This item was tabled</w:t>
      </w:r>
      <w:r w:rsidR="001D01DD">
        <w:t>.</w:t>
      </w:r>
    </w:p>
    <w:p w14:paraId="70112D62" w14:textId="359D5F02" w:rsidR="0053661E" w:rsidRDefault="005723F1" w:rsidP="008B18C1">
      <w:pPr>
        <w:pStyle w:val="NoSpacing"/>
      </w:pPr>
      <w:r w:rsidRPr="005723F1">
        <w:rPr>
          <w:b/>
          <w:bCs/>
        </w:rPr>
        <w:lastRenderedPageBreak/>
        <w:t>Facility Usage Policy</w:t>
      </w:r>
      <w:r>
        <w:t>:</w:t>
      </w:r>
      <w:r w:rsidR="00D50BC8">
        <w:t xml:space="preserve"> The </w:t>
      </w:r>
      <w:r w:rsidR="0019160E">
        <w:t>policy on facility usage was old and outdated. Buzzell updated the policy. This would be if any staff member or a not-for-profit organization wanted to use a Town facility and what the rules would be for the usage of that facility.</w:t>
      </w:r>
      <w:r w:rsidR="0053661E">
        <w:t xml:space="preserve"> Mower made the motion to accept the policy, and this was seconded by Bubier. Voted 4 – 0.</w:t>
      </w:r>
    </w:p>
    <w:p w14:paraId="50935E48" w14:textId="45EF61E0" w:rsidR="00EB77E5" w:rsidRDefault="005723F1" w:rsidP="008B18C1">
      <w:pPr>
        <w:pStyle w:val="NoSpacing"/>
      </w:pPr>
      <w:r w:rsidRPr="005723F1">
        <w:rPr>
          <w:b/>
          <w:bCs/>
        </w:rPr>
        <w:t>Public Works Supervisor Job Description</w:t>
      </w:r>
      <w:r>
        <w:t>:</w:t>
      </w:r>
      <w:r w:rsidR="00D3712A">
        <w:t xml:space="preserve"> The job description for Public Works Supervisor was updated by Buzzell. The job description was given to Greg for him to read over and sign. This was motioned by Mower and seconded by Bubier. Voted 4 – 0.</w:t>
      </w:r>
    </w:p>
    <w:p w14:paraId="43E2D9A9" w14:textId="584B40A9" w:rsidR="00EB77E5" w:rsidRDefault="00EB77E5" w:rsidP="008B18C1">
      <w:pPr>
        <w:pStyle w:val="NoSpacing"/>
      </w:pPr>
      <w:r w:rsidRPr="00EB77E5">
        <w:rPr>
          <w:b/>
          <w:bCs/>
        </w:rPr>
        <w:t>Signing of Municipal Quitclaim Deed – Pelton</w:t>
      </w:r>
      <w:r>
        <w:t>:</w:t>
      </w:r>
      <w:r w:rsidR="00F57C6F">
        <w:t xml:space="preserve"> </w:t>
      </w:r>
      <w:r w:rsidR="006535D4">
        <w:t xml:space="preserve">Sally Pelton is dividing her property and after some research we discovered that one of the </w:t>
      </w:r>
      <w:proofErr w:type="gramStart"/>
      <w:r w:rsidR="006535D4">
        <w:t>lien</w:t>
      </w:r>
      <w:r w:rsidR="00B84696">
        <w:t>s</w:t>
      </w:r>
      <w:proofErr w:type="gramEnd"/>
      <w:r w:rsidR="006535D4">
        <w:t xml:space="preserve"> was not discharged properly. The wrong book and page </w:t>
      </w:r>
      <w:proofErr w:type="gramStart"/>
      <w:r w:rsidR="006535D4">
        <w:t>was</w:t>
      </w:r>
      <w:proofErr w:type="gramEnd"/>
      <w:r w:rsidR="006535D4">
        <w:t xml:space="preserve"> documented </w:t>
      </w:r>
      <w:r w:rsidR="00B84696">
        <w:t>incorrectly back in 2007.</w:t>
      </w:r>
      <w:r w:rsidR="006535D4">
        <w:t xml:space="preserve"> To correct this a quitclaim deed needed to be done. Motion made by Bubier </w:t>
      </w:r>
      <w:r w:rsidR="00B84696">
        <w:t xml:space="preserve">to approve the quitclaim deed </w:t>
      </w:r>
      <w:r w:rsidR="006535D4">
        <w:t xml:space="preserve">and seconded by Randall. Voted 4 </w:t>
      </w:r>
      <w:r w:rsidR="00B84696">
        <w:t>–</w:t>
      </w:r>
      <w:r w:rsidR="006535D4">
        <w:t xml:space="preserve"> 0</w:t>
      </w:r>
      <w:r w:rsidR="00B84696">
        <w:t>.</w:t>
      </w:r>
    </w:p>
    <w:p w14:paraId="30499CDF" w14:textId="57C909ED" w:rsidR="00EB77E5" w:rsidRDefault="00EB77E5" w:rsidP="008B18C1">
      <w:pPr>
        <w:pStyle w:val="NoSpacing"/>
      </w:pPr>
      <w:r w:rsidRPr="00EB77E5">
        <w:rPr>
          <w:b/>
          <w:bCs/>
        </w:rPr>
        <w:t>Committee Reports</w:t>
      </w:r>
      <w:r>
        <w:t>:</w:t>
      </w:r>
      <w:r w:rsidR="00B84696">
        <w:t xml:space="preserve"> Randall mentioned </w:t>
      </w:r>
      <w:r w:rsidR="00C267B1">
        <w:t xml:space="preserve">the Sabattus </w:t>
      </w:r>
      <w:r w:rsidR="001D01DD">
        <w:t>D</w:t>
      </w:r>
      <w:r w:rsidR="00C267B1">
        <w:t xml:space="preserve">am </w:t>
      </w:r>
      <w:r w:rsidR="001D01DD">
        <w:t>C</w:t>
      </w:r>
      <w:r w:rsidR="00C267B1">
        <w:t>ommitte</w:t>
      </w:r>
      <w:r w:rsidR="001D01DD">
        <w:t>e</w:t>
      </w:r>
      <w:r w:rsidR="00C267B1">
        <w:t xml:space="preserve"> will be looking for </w:t>
      </w:r>
      <w:r w:rsidR="004153B2">
        <w:t>$</w:t>
      </w:r>
      <w:r w:rsidR="00C267B1">
        <w:t xml:space="preserve">380,000 from </w:t>
      </w:r>
      <w:r w:rsidR="004153B2">
        <w:t xml:space="preserve">each of </w:t>
      </w:r>
      <w:r w:rsidR="00C267B1">
        <w:t>the 3 towns. They have a public hearing in July. Soucy asked if they were still going to bond the project. Randall stated yes to the bond. Randall stated that there was a meeting with Governor Mills and there may be money from the State for the dam project. They are also trying to put in a fish ladder. We had two prices with a fish ladder and without.</w:t>
      </w:r>
    </w:p>
    <w:p w14:paraId="363783A6" w14:textId="7FF326A8" w:rsidR="00EB77E5" w:rsidRDefault="00EB77E5" w:rsidP="008B18C1">
      <w:pPr>
        <w:pStyle w:val="NoSpacing"/>
      </w:pPr>
      <w:r w:rsidRPr="00EB77E5">
        <w:rPr>
          <w:b/>
          <w:bCs/>
        </w:rPr>
        <w:t>Other</w:t>
      </w:r>
      <w:r>
        <w:t>:</w:t>
      </w:r>
      <w:r w:rsidR="00FC6400">
        <w:t xml:space="preserve"> Nothing to update</w:t>
      </w:r>
    </w:p>
    <w:p w14:paraId="691A80F8" w14:textId="5495AE33" w:rsidR="00FC6400" w:rsidRDefault="00EB77E5" w:rsidP="00FC6400">
      <w:pPr>
        <w:pStyle w:val="NoSpacing"/>
      </w:pPr>
      <w:r w:rsidRPr="00EB77E5">
        <w:rPr>
          <w:b/>
          <w:bCs/>
        </w:rPr>
        <w:t>Executive Session 1M.R.S.A. ss 405(6)e legal</w:t>
      </w:r>
      <w:r>
        <w:t>:</w:t>
      </w:r>
      <w:r w:rsidR="00FC6400">
        <w:t xml:space="preserve"> Bubier made a motion to entered into Executive session, seconded by Mower.</w:t>
      </w:r>
      <w:r w:rsidR="00FC6400" w:rsidRPr="00FC6400">
        <w:t xml:space="preserve"> </w:t>
      </w:r>
      <w:r w:rsidR="00FC6400">
        <w:t xml:space="preserve">Entered Executive session @ 8:01 p.m. </w:t>
      </w:r>
    </w:p>
    <w:p w14:paraId="38D29252" w14:textId="77777777" w:rsidR="00FC6400" w:rsidRDefault="00FC6400" w:rsidP="00FC6400">
      <w:pPr>
        <w:pStyle w:val="NoSpacing"/>
      </w:pPr>
      <w:r>
        <w:t>Returned from Executive session @ 8:37 p.m.</w:t>
      </w:r>
    </w:p>
    <w:p w14:paraId="5A043B68" w14:textId="31892665" w:rsidR="00342AFF" w:rsidRDefault="00FC6400" w:rsidP="008B18C1">
      <w:pPr>
        <w:pStyle w:val="NoSpacing"/>
      </w:pPr>
      <w:r>
        <w:t>Motion to adjourn @ 8:43 p.m. Voted 4 – 0</w:t>
      </w:r>
    </w:p>
    <w:p w14:paraId="00CB54CE" w14:textId="18E0046D" w:rsidR="00342AFF" w:rsidRDefault="00342AFF" w:rsidP="008B18C1">
      <w:pPr>
        <w:pStyle w:val="NoSpacing"/>
        <w:rPr>
          <w:b/>
          <w:bCs/>
          <w:u w:val="single"/>
        </w:rPr>
      </w:pPr>
      <w:r w:rsidRPr="00342AFF">
        <w:rPr>
          <w:b/>
          <w:bCs/>
          <w:u w:val="single"/>
        </w:rPr>
        <w:t>Announcements:</w:t>
      </w:r>
    </w:p>
    <w:p w14:paraId="2C52E1DC" w14:textId="1CD022BA" w:rsidR="00342AFF" w:rsidRDefault="00342AFF" w:rsidP="008B18C1">
      <w:pPr>
        <w:pStyle w:val="NoSpacing"/>
      </w:pPr>
      <w:r>
        <w:t>The Selectmen’s meeting will be March 25</w:t>
      </w:r>
      <w:r w:rsidRPr="001F04FF">
        <w:rPr>
          <w:vertAlign w:val="superscript"/>
        </w:rPr>
        <w:t>th</w:t>
      </w:r>
      <w:r>
        <w:t xml:space="preserve"> at 6:00 p.m. at the Town Office. The Assessor </w:t>
      </w:r>
      <w:r w:rsidR="00165277">
        <w:t xml:space="preserve">will be </w:t>
      </w:r>
      <w:r>
        <w:t xml:space="preserve">in the office </w:t>
      </w:r>
      <w:r w:rsidR="00165277">
        <w:t>March 18th</w:t>
      </w:r>
      <w:r>
        <w:t>. Call the Town Office for an appointment. The CEO will be available during normal business hours. Please call (946-5146) office for an appointment.</w:t>
      </w:r>
    </w:p>
    <w:p w14:paraId="3BFA9D4B" w14:textId="6D51F95D" w:rsidR="00403F8B" w:rsidRDefault="00403F8B" w:rsidP="008B18C1">
      <w:pPr>
        <w:pStyle w:val="NoSpacing"/>
      </w:pPr>
      <w:r w:rsidRPr="00403F8B">
        <w:rPr>
          <w:b/>
          <w:bCs/>
        </w:rPr>
        <w:t>Approve Accounts Payables/Payroll Warrants</w:t>
      </w:r>
      <w:r>
        <w:t>:</w:t>
      </w:r>
    </w:p>
    <w:p w14:paraId="501850DA" w14:textId="1CC80B49" w:rsidR="00DF0BF5" w:rsidRDefault="008023A7" w:rsidP="008B18C1">
      <w:pPr>
        <w:pStyle w:val="NoSpacing"/>
      </w:pPr>
      <w:r>
        <w:t>Mower moved the following warrants:</w:t>
      </w:r>
    </w:p>
    <w:p w14:paraId="76F95677" w14:textId="2BDFBFDC" w:rsidR="008023A7" w:rsidRDefault="008023A7" w:rsidP="008B18C1">
      <w:pPr>
        <w:pStyle w:val="NoSpacing"/>
      </w:pPr>
      <w:r w:rsidRPr="008023A7">
        <w:rPr>
          <w:b/>
          <w:bCs/>
        </w:rPr>
        <w:t>Accounts Payables Warrants</w:t>
      </w:r>
      <w:r>
        <w:t>:</w:t>
      </w:r>
    </w:p>
    <w:p w14:paraId="6B73AF49" w14:textId="6D1D5B1C" w:rsidR="008023A7" w:rsidRDefault="008023A7" w:rsidP="008B18C1">
      <w:pPr>
        <w:pStyle w:val="NoSpacing"/>
      </w:pPr>
      <w:r>
        <w:t>Warrant # 82 for $77,825.08</w:t>
      </w:r>
    </w:p>
    <w:p w14:paraId="3A555962" w14:textId="1C6BBD7C" w:rsidR="008023A7" w:rsidRDefault="008023A7" w:rsidP="008B18C1">
      <w:pPr>
        <w:pStyle w:val="NoSpacing"/>
      </w:pPr>
      <w:r>
        <w:t>Warrant # 85 for $458,234.65</w:t>
      </w:r>
    </w:p>
    <w:p w14:paraId="77CD192B" w14:textId="3BE6DC5D" w:rsidR="008023A7" w:rsidRDefault="008023A7" w:rsidP="008B18C1">
      <w:pPr>
        <w:pStyle w:val="NoSpacing"/>
      </w:pPr>
      <w:r w:rsidRPr="008023A7">
        <w:rPr>
          <w:b/>
          <w:bCs/>
        </w:rPr>
        <w:t>Payroll Warrants</w:t>
      </w:r>
      <w:r>
        <w:t>:</w:t>
      </w:r>
    </w:p>
    <w:p w14:paraId="127F287E" w14:textId="105E3D7A" w:rsidR="00403F8B" w:rsidRDefault="008023A7" w:rsidP="008B18C1">
      <w:pPr>
        <w:pStyle w:val="NoSpacing"/>
      </w:pPr>
      <w:r>
        <w:t>Warrant # 81 for $12,959.63</w:t>
      </w:r>
    </w:p>
    <w:p w14:paraId="007023DF" w14:textId="470109B8" w:rsidR="008023A7" w:rsidRDefault="008023A7" w:rsidP="008B18C1">
      <w:pPr>
        <w:pStyle w:val="NoSpacing"/>
      </w:pPr>
      <w:r>
        <w:t>Warrant # 84 for $16,024.90</w:t>
      </w:r>
    </w:p>
    <w:p w14:paraId="339B3504" w14:textId="75DDAF05" w:rsidR="008023A7" w:rsidRDefault="008023A7" w:rsidP="008B18C1">
      <w:pPr>
        <w:pStyle w:val="NoSpacing"/>
        <w:rPr>
          <w:b/>
          <w:bCs/>
        </w:rPr>
      </w:pPr>
      <w:r w:rsidRPr="008023A7">
        <w:rPr>
          <w:b/>
          <w:bCs/>
        </w:rPr>
        <w:t>Ella Thompson:</w:t>
      </w:r>
    </w:p>
    <w:p w14:paraId="3F8B9B77" w14:textId="74A65AEE" w:rsidR="008023A7" w:rsidRDefault="008023A7" w:rsidP="008B18C1">
      <w:pPr>
        <w:pStyle w:val="NoSpacing"/>
      </w:pPr>
      <w:r w:rsidRPr="008023A7">
        <w:t>Warrant # 83 for $</w:t>
      </w:r>
      <w:r>
        <w:t>872.36</w:t>
      </w:r>
    </w:p>
    <w:p w14:paraId="42669432" w14:textId="5CFF8228" w:rsidR="008023A7" w:rsidRDefault="008023A7" w:rsidP="008B18C1">
      <w:pPr>
        <w:pStyle w:val="NoSpacing"/>
      </w:pPr>
      <w:r>
        <w:t>These were seconded by Bubier. Voted 4 – 0</w:t>
      </w:r>
    </w:p>
    <w:p w14:paraId="62E0FF5F" w14:textId="4D01A4ED" w:rsidR="00403F8B" w:rsidRDefault="00403F8B" w:rsidP="008B18C1">
      <w:pPr>
        <w:pStyle w:val="NoSpacing"/>
      </w:pPr>
      <w:bookmarkStart w:id="0" w:name="_Hlk161228253"/>
    </w:p>
    <w:p w14:paraId="03EBD1C0" w14:textId="33DE940A" w:rsidR="005E0DA6" w:rsidRDefault="005E0DA6" w:rsidP="008B18C1">
      <w:pPr>
        <w:pStyle w:val="NoSpacing"/>
      </w:pPr>
      <w:r>
        <w:t>Respectfully submitted,</w:t>
      </w:r>
    </w:p>
    <w:p w14:paraId="091E81CE" w14:textId="77777777" w:rsidR="005E0DA6" w:rsidRDefault="005E0DA6" w:rsidP="008B18C1">
      <w:pPr>
        <w:pStyle w:val="NoSpacing"/>
      </w:pPr>
    </w:p>
    <w:bookmarkEnd w:id="0"/>
    <w:p w14:paraId="6AFF15E0" w14:textId="77777777" w:rsidR="00F046A7" w:rsidRDefault="00F046A7" w:rsidP="008B18C1">
      <w:pPr>
        <w:pStyle w:val="NoSpacing"/>
      </w:pPr>
    </w:p>
    <w:p w14:paraId="12E55F08" w14:textId="77777777" w:rsidR="005E0DA6" w:rsidRDefault="005E0DA6" w:rsidP="005E0DA6">
      <w:pPr>
        <w:spacing w:after="0"/>
        <w:rPr>
          <w:sz w:val="24"/>
          <w:szCs w:val="24"/>
        </w:rPr>
      </w:pPr>
      <w:r>
        <w:rPr>
          <w:sz w:val="24"/>
          <w:szCs w:val="24"/>
        </w:rPr>
        <w:t>__________________</w:t>
      </w:r>
      <w:r>
        <w:rPr>
          <w:sz w:val="24"/>
          <w:szCs w:val="24"/>
        </w:rPr>
        <w:tab/>
        <w:t>___________</w:t>
      </w:r>
      <w:r>
        <w:rPr>
          <w:sz w:val="24"/>
          <w:szCs w:val="24"/>
        </w:rPr>
        <w:tab/>
      </w:r>
      <w:r>
        <w:rPr>
          <w:sz w:val="24"/>
          <w:szCs w:val="24"/>
        </w:rPr>
        <w:tab/>
      </w:r>
      <w:r>
        <w:rPr>
          <w:sz w:val="24"/>
          <w:szCs w:val="24"/>
        </w:rPr>
        <w:tab/>
      </w:r>
      <w:r>
        <w:rPr>
          <w:sz w:val="24"/>
          <w:szCs w:val="24"/>
        </w:rPr>
        <w:tab/>
        <w:t>___________________________</w:t>
      </w:r>
    </w:p>
    <w:p w14:paraId="047B651D" w14:textId="77777777" w:rsidR="005E0DA6" w:rsidRDefault="005E0DA6" w:rsidP="005E0DA6">
      <w:pPr>
        <w:pStyle w:val="NoSpacing"/>
        <w:rPr>
          <w:b/>
          <w:bCs/>
        </w:rPr>
      </w:pPr>
      <w:r>
        <w:rPr>
          <w:sz w:val="24"/>
          <w:szCs w:val="24"/>
        </w:rPr>
        <w:t xml:space="preserve">Kelly Ouellette, Deputy Town Clerk                                                John Soucy, Chair            </w:t>
      </w:r>
    </w:p>
    <w:p w14:paraId="7A0C38C2" w14:textId="7D3410BF" w:rsidR="00403F8B" w:rsidRPr="00342AFF" w:rsidRDefault="00403F8B" w:rsidP="008B18C1">
      <w:pPr>
        <w:pStyle w:val="NoSpacing"/>
      </w:pPr>
    </w:p>
    <w:sectPr w:rsidR="00403F8B" w:rsidRPr="00342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C1"/>
    <w:rsid w:val="00030355"/>
    <w:rsid w:val="00037A29"/>
    <w:rsid w:val="00040504"/>
    <w:rsid w:val="000D3BAE"/>
    <w:rsid w:val="00165277"/>
    <w:rsid w:val="0019160E"/>
    <w:rsid w:val="001A075B"/>
    <w:rsid w:val="001D01DD"/>
    <w:rsid w:val="002B6F24"/>
    <w:rsid w:val="00320AB4"/>
    <w:rsid w:val="00342AFF"/>
    <w:rsid w:val="0035043C"/>
    <w:rsid w:val="003772A5"/>
    <w:rsid w:val="00403F8B"/>
    <w:rsid w:val="004153B2"/>
    <w:rsid w:val="0043538C"/>
    <w:rsid w:val="00450362"/>
    <w:rsid w:val="004A6FE9"/>
    <w:rsid w:val="0053661E"/>
    <w:rsid w:val="00557068"/>
    <w:rsid w:val="005723F1"/>
    <w:rsid w:val="005E0DA6"/>
    <w:rsid w:val="00643C82"/>
    <w:rsid w:val="006535D4"/>
    <w:rsid w:val="00687F45"/>
    <w:rsid w:val="0077790B"/>
    <w:rsid w:val="008023A7"/>
    <w:rsid w:val="00841661"/>
    <w:rsid w:val="00880F9E"/>
    <w:rsid w:val="008B18C1"/>
    <w:rsid w:val="008E020D"/>
    <w:rsid w:val="00916374"/>
    <w:rsid w:val="00955C64"/>
    <w:rsid w:val="00A24CF8"/>
    <w:rsid w:val="00A41567"/>
    <w:rsid w:val="00A56346"/>
    <w:rsid w:val="00A62029"/>
    <w:rsid w:val="00AE69B8"/>
    <w:rsid w:val="00AF609F"/>
    <w:rsid w:val="00B536D4"/>
    <w:rsid w:val="00B61A67"/>
    <w:rsid w:val="00B84696"/>
    <w:rsid w:val="00B9329B"/>
    <w:rsid w:val="00BC578F"/>
    <w:rsid w:val="00C267B1"/>
    <w:rsid w:val="00CF3159"/>
    <w:rsid w:val="00CF43E8"/>
    <w:rsid w:val="00D11855"/>
    <w:rsid w:val="00D138A1"/>
    <w:rsid w:val="00D3712A"/>
    <w:rsid w:val="00D50BC8"/>
    <w:rsid w:val="00D7580D"/>
    <w:rsid w:val="00D829C1"/>
    <w:rsid w:val="00D971B9"/>
    <w:rsid w:val="00DC04AD"/>
    <w:rsid w:val="00DF0BF5"/>
    <w:rsid w:val="00E12585"/>
    <w:rsid w:val="00EB77E5"/>
    <w:rsid w:val="00EC07E9"/>
    <w:rsid w:val="00F046A7"/>
    <w:rsid w:val="00F264ED"/>
    <w:rsid w:val="00F57C6F"/>
    <w:rsid w:val="00F76E62"/>
    <w:rsid w:val="00FC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9F9B"/>
  <w15:chartTrackingRefBased/>
  <w15:docId w15:val="{B0675D81-2645-4F10-9862-7F6F94F3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DA6"/>
    <w:rPr>
      <w:kern w:val="0"/>
      <w14:ligatures w14:val="none"/>
    </w:rPr>
  </w:style>
  <w:style w:type="paragraph" w:styleId="Heading1">
    <w:name w:val="heading 1"/>
    <w:basedOn w:val="Normal"/>
    <w:next w:val="Normal"/>
    <w:link w:val="Heading1Char"/>
    <w:uiPriority w:val="9"/>
    <w:qFormat/>
    <w:rsid w:val="008B18C1"/>
    <w:pPr>
      <w:keepNext/>
      <w:keepLines/>
      <w:spacing w:before="360" w:after="80"/>
      <w:outlineLvl w:val="0"/>
    </w:pPr>
    <w:rPr>
      <w:rFonts w:asciiTheme="majorHAnsi" w:eastAsiaTheme="majorEastAsia" w:hAnsiTheme="majorHAnsi" w:cstheme="majorBidi"/>
      <w:color w:val="365F9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8B18C1"/>
    <w:pPr>
      <w:keepNext/>
      <w:keepLines/>
      <w:spacing w:before="160" w:after="80"/>
      <w:outlineLvl w:val="1"/>
    </w:pPr>
    <w:rPr>
      <w:rFonts w:asciiTheme="majorHAnsi" w:eastAsiaTheme="majorEastAsia" w:hAnsiTheme="majorHAnsi" w:cstheme="majorBidi"/>
      <w:color w:val="365F9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8B18C1"/>
    <w:pPr>
      <w:keepNext/>
      <w:keepLines/>
      <w:spacing w:before="160" w:after="80"/>
      <w:outlineLvl w:val="2"/>
    </w:pPr>
    <w:rPr>
      <w:rFonts w:eastAsiaTheme="majorEastAsia" w:cstheme="majorBidi"/>
      <w:color w:val="365F9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8B18C1"/>
    <w:pPr>
      <w:keepNext/>
      <w:keepLines/>
      <w:spacing w:before="80" w:after="40"/>
      <w:outlineLvl w:val="3"/>
    </w:pPr>
    <w:rPr>
      <w:rFonts w:eastAsiaTheme="majorEastAsia" w:cstheme="majorBidi"/>
      <w:i/>
      <w:iCs/>
      <w:color w:val="365F9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8B18C1"/>
    <w:pPr>
      <w:keepNext/>
      <w:keepLines/>
      <w:spacing w:before="80" w:after="40"/>
      <w:outlineLvl w:val="4"/>
    </w:pPr>
    <w:rPr>
      <w:rFonts w:eastAsiaTheme="majorEastAsia" w:cstheme="majorBidi"/>
      <w:color w:val="365F9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8B18C1"/>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8B18C1"/>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8B18C1"/>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8B18C1"/>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8C1"/>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8B18C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B18C1"/>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8B18C1"/>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8B18C1"/>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8B18C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B18C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B18C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B18C1"/>
    <w:rPr>
      <w:rFonts w:eastAsiaTheme="majorEastAsia" w:cstheme="majorBidi"/>
      <w:color w:val="272727" w:themeColor="text1" w:themeTint="D8"/>
    </w:rPr>
  </w:style>
  <w:style w:type="paragraph" w:styleId="Title">
    <w:name w:val="Title"/>
    <w:basedOn w:val="Normal"/>
    <w:next w:val="Normal"/>
    <w:link w:val="TitleChar"/>
    <w:uiPriority w:val="10"/>
    <w:qFormat/>
    <w:rsid w:val="008B18C1"/>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8B18C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B18C1"/>
    <w:pPr>
      <w:numPr>
        <w:ilvl w:val="1"/>
      </w:numPr>
      <w:spacing w:after="160"/>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8B18C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B18C1"/>
    <w:pPr>
      <w:spacing w:before="160" w:after="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8B18C1"/>
    <w:rPr>
      <w:i/>
      <w:iCs/>
      <w:color w:val="404040" w:themeColor="text1" w:themeTint="BF"/>
    </w:rPr>
  </w:style>
  <w:style w:type="paragraph" w:styleId="ListParagraph">
    <w:name w:val="List Paragraph"/>
    <w:basedOn w:val="Normal"/>
    <w:uiPriority w:val="34"/>
    <w:qFormat/>
    <w:rsid w:val="008B18C1"/>
    <w:pPr>
      <w:ind w:left="720"/>
      <w:contextualSpacing/>
    </w:pPr>
    <w:rPr>
      <w:kern w:val="2"/>
      <w14:ligatures w14:val="standardContextual"/>
    </w:rPr>
  </w:style>
  <w:style w:type="character" w:styleId="IntenseEmphasis">
    <w:name w:val="Intense Emphasis"/>
    <w:basedOn w:val="DefaultParagraphFont"/>
    <w:uiPriority w:val="21"/>
    <w:qFormat/>
    <w:rsid w:val="008B18C1"/>
    <w:rPr>
      <w:i/>
      <w:iCs/>
      <w:color w:val="365F91" w:themeColor="accent1" w:themeShade="BF"/>
    </w:rPr>
  </w:style>
  <w:style w:type="paragraph" w:styleId="IntenseQuote">
    <w:name w:val="Intense Quote"/>
    <w:basedOn w:val="Normal"/>
    <w:next w:val="Normal"/>
    <w:link w:val="IntenseQuoteChar"/>
    <w:uiPriority w:val="30"/>
    <w:qFormat/>
    <w:rsid w:val="008B18C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kern w:val="2"/>
      <w14:ligatures w14:val="standardContextual"/>
    </w:rPr>
  </w:style>
  <w:style w:type="character" w:customStyle="1" w:styleId="IntenseQuoteChar">
    <w:name w:val="Intense Quote Char"/>
    <w:basedOn w:val="DefaultParagraphFont"/>
    <w:link w:val="IntenseQuote"/>
    <w:uiPriority w:val="30"/>
    <w:rsid w:val="008B18C1"/>
    <w:rPr>
      <w:i/>
      <w:iCs/>
      <w:color w:val="365F91" w:themeColor="accent1" w:themeShade="BF"/>
    </w:rPr>
  </w:style>
  <w:style w:type="character" w:styleId="IntenseReference">
    <w:name w:val="Intense Reference"/>
    <w:basedOn w:val="DefaultParagraphFont"/>
    <w:uiPriority w:val="32"/>
    <w:qFormat/>
    <w:rsid w:val="008B18C1"/>
    <w:rPr>
      <w:b/>
      <w:bCs/>
      <w:smallCaps/>
      <w:color w:val="365F91" w:themeColor="accent1" w:themeShade="BF"/>
      <w:spacing w:val="5"/>
    </w:rPr>
  </w:style>
  <w:style w:type="paragraph" w:styleId="NoSpacing">
    <w:name w:val="No Spacing"/>
    <w:uiPriority w:val="1"/>
    <w:qFormat/>
    <w:rsid w:val="008B18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73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 Ouellette</dc:creator>
  <cp:keywords/>
  <dc:description/>
  <cp:lastModifiedBy>Kelly E. Ouellette</cp:lastModifiedBy>
  <cp:revision>2</cp:revision>
  <cp:lastPrinted>2024-03-14T17:50:00Z</cp:lastPrinted>
  <dcterms:created xsi:type="dcterms:W3CDTF">2024-03-15T14:53:00Z</dcterms:created>
  <dcterms:modified xsi:type="dcterms:W3CDTF">2024-03-15T14:53:00Z</dcterms:modified>
</cp:coreProperties>
</file>